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F49E5" w:rsidRPr="00A60D48" w:rsidRDefault="00A954ED" w:rsidP="00104EF7">
      <w:pPr>
        <w:pStyle w:val="Titolo2"/>
        <w:ind w:left="-284" w:right="-433"/>
        <w:rPr>
          <w:rStyle w:val="Nessuno"/>
          <w:b w:val="0"/>
          <w:i/>
          <w:iCs/>
          <w:sz w:val="22"/>
          <w:szCs w:val="22"/>
        </w:rPr>
      </w:pPr>
      <w:r>
        <w:rPr>
          <w:rStyle w:val="Nessuno"/>
          <w:b w:val="0"/>
          <w:i/>
          <w:iCs/>
          <w:color w:val="auto"/>
          <w:sz w:val="22"/>
          <w:szCs w:val="22"/>
        </w:rPr>
        <w:t xml:space="preserve">Comunicato stampa n. </w:t>
      </w:r>
      <w:r w:rsidR="00675E00">
        <w:rPr>
          <w:rStyle w:val="Nessuno"/>
          <w:b w:val="0"/>
          <w:i/>
          <w:iCs/>
          <w:color w:val="auto"/>
          <w:sz w:val="22"/>
          <w:szCs w:val="22"/>
        </w:rPr>
        <w:t>43</w:t>
      </w:r>
      <w:r w:rsidR="001300FF" w:rsidRPr="00A60D48">
        <w:rPr>
          <w:rStyle w:val="Nessuno"/>
          <w:b w:val="0"/>
          <w:i/>
          <w:iCs/>
          <w:color w:val="auto"/>
          <w:sz w:val="22"/>
          <w:szCs w:val="22"/>
        </w:rPr>
        <w:t>/2018</w:t>
      </w:r>
    </w:p>
    <w:p w:rsidR="00675E00" w:rsidRDefault="00675E00" w:rsidP="00675E00">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jc w:val="both"/>
        <w:rPr>
          <w:rFonts w:ascii="Calibri" w:eastAsia="Calibri" w:hAnsi="Calibri" w:cs="Times New Roman"/>
          <w:b/>
          <w:color w:val="auto"/>
          <w:sz w:val="22"/>
          <w:szCs w:val="22"/>
          <w:bdr w:val="none" w:sz="0" w:space="0" w:color="auto"/>
          <w:lang w:val="it-IT" w:eastAsia="en-US"/>
        </w:rPr>
      </w:pPr>
    </w:p>
    <w:p w:rsidR="00675E00" w:rsidRPr="00675E00" w:rsidRDefault="00675E00" w:rsidP="00675E00">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ind w:left="-284"/>
        <w:jc w:val="both"/>
        <w:rPr>
          <w:rFonts w:eastAsia="Calibri" w:cs="Times New Roman"/>
          <w:b/>
          <w:color w:val="auto"/>
          <w:bdr w:val="none" w:sz="0" w:space="0" w:color="auto"/>
          <w:lang w:val="it-IT" w:eastAsia="en-US"/>
        </w:rPr>
      </w:pPr>
      <w:r>
        <w:rPr>
          <w:rFonts w:eastAsia="Calibri" w:cs="Times New Roman"/>
          <w:b/>
          <w:color w:val="auto"/>
          <w:bdr w:val="none" w:sz="0" w:space="0" w:color="auto"/>
          <w:lang w:val="it-IT" w:eastAsia="en-US"/>
        </w:rPr>
        <w:t>EIMA</w:t>
      </w:r>
      <w:r w:rsidRPr="00675E00">
        <w:rPr>
          <w:rFonts w:eastAsia="Calibri" w:cs="Times New Roman"/>
          <w:b/>
          <w:color w:val="auto"/>
          <w:bdr w:val="none" w:sz="0" w:space="0" w:color="auto"/>
          <w:lang w:val="it-IT" w:eastAsia="en-US"/>
        </w:rPr>
        <w:t>: ambiente, ancora troppo bassa la spesa delle città italiane per il verde pubblico</w:t>
      </w:r>
    </w:p>
    <w:p w:rsidR="00675E00" w:rsidRPr="00675E00" w:rsidRDefault="00675E00" w:rsidP="00675E00">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ind w:left="-284"/>
        <w:jc w:val="both"/>
        <w:rPr>
          <w:rFonts w:eastAsia="Calibri" w:cs="Times New Roman"/>
          <w:b/>
          <w:color w:val="auto"/>
          <w:bdr w:val="none" w:sz="0" w:space="0" w:color="auto"/>
          <w:lang w:val="it-IT" w:eastAsia="en-US"/>
        </w:rPr>
      </w:pPr>
      <w:r w:rsidRPr="00675E00">
        <w:rPr>
          <w:rFonts w:eastAsia="Calibri" w:cs="Times New Roman"/>
          <w:b/>
          <w:color w:val="auto"/>
          <w:bdr w:val="none" w:sz="0" w:space="0" w:color="auto"/>
          <w:lang w:val="it-IT" w:eastAsia="en-US"/>
        </w:rPr>
        <w:t>Le città sono responsabili del 70% delle emissioni di gas serra in atmosfera. Le piante, che possono assorbire dai 20 ai 50 chili di anidride carbonica in un anno, sono un potentissimo alleato contro l’inquinamento ma la spesa dei Comuni per il verde urbano è ancora troppo bassa, ammonta infatti a 60 centesimi per metro quadrato. A fare il punto della situazion</w:t>
      </w:r>
      <w:r>
        <w:rPr>
          <w:rFonts w:eastAsia="Calibri" w:cs="Times New Roman"/>
          <w:b/>
          <w:color w:val="auto"/>
          <w:bdr w:val="none" w:sz="0" w:space="0" w:color="auto"/>
          <w:lang w:val="it-IT" w:eastAsia="en-US"/>
        </w:rPr>
        <w:t>e, alla 43esima edizione di EIMA</w:t>
      </w:r>
      <w:r w:rsidRPr="00675E00">
        <w:rPr>
          <w:rFonts w:eastAsia="Calibri" w:cs="Times New Roman"/>
          <w:b/>
          <w:color w:val="auto"/>
          <w:bdr w:val="none" w:sz="0" w:space="0" w:color="auto"/>
          <w:lang w:val="it-IT" w:eastAsia="en-US"/>
        </w:rPr>
        <w:t xml:space="preserve">, è </w:t>
      </w:r>
      <w:proofErr w:type="spellStart"/>
      <w:r w:rsidRPr="00675E00">
        <w:rPr>
          <w:rFonts w:eastAsia="Calibri" w:cs="Times New Roman"/>
          <w:b/>
          <w:color w:val="auto"/>
          <w:bdr w:val="none" w:sz="0" w:space="0" w:color="auto"/>
          <w:lang w:val="it-IT" w:eastAsia="en-US"/>
        </w:rPr>
        <w:t>Asproflor</w:t>
      </w:r>
      <w:proofErr w:type="spellEnd"/>
      <w:r w:rsidRPr="00675E00">
        <w:rPr>
          <w:rFonts w:eastAsia="Calibri" w:cs="Times New Roman"/>
          <w:b/>
          <w:color w:val="auto"/>
          <w:bdr w:val="none" w:sz="0" w:space="0" w:color="auto"/>
          <w:lang w:val="it-IT" w:eastAsia="en-US"/>
        </w:rPr>
        <w:t>, l’associazione dei produttori florovivaisti.</w:t>
      </w:r>
    </w:p>
    <w:p w:rsidR="00675E00" w:rsidRPr="00675E00" w:rsidRDefault="00675E00" w:rsidP="00675E00">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ind w:left="-284"/>
        <w:jc w:val="both"/>
        <w:rPr>
          <w:rFonts w:eastAsia="Calibri" w:cs="Times New Roman"/>
          <w:color w:val="auto"/>
          <w:bdr w:val="none" w:sz="0" w:space="0" w:color="auto"/>
          <w:lang w:val="it-IT" w:eastAsia="en-US"/>
        </w:rPr>
      </w:pPr>
      <w:r w:rsidRPr="00675E00">
        <w:rPr>
          <w:rFonts w:eastAsia="Calibri" w:cs="Times New Roman"/>
          <w:color w:val="auto"/>
          <w:bdr w:val="none" w:sz="0" w:space="0" w:color="auto"/>
          <w:lang w:val="it-IT" w:eastAsia="en-US"/>
        </w:rPr>
        <w:t>Il 90% della popolazione mondiale respira aria inquinata. E lo smog, secondo l’Organizzazione mondiale della sanità, è responsabile della morte di 7 milioni di persone all’anno, con un costo sociale globale calcolato in 1.700 miliardi di dollari. Numeri drammatici che si riscontrano anche in Italia, con 90 mila morti all’anno, 66 mila delle quali causate dalle polveri sottili. Le piante, che possono assorbire dai 20 ai 50 chili di anidride carbonica in un anno, sono un potentissimo alleato contro l’inquinamento ma l’investimento pubblico sul verde urbano è ancora molto modesto. La spesa dei Comuni ammonta infatti mediamente a 60 centesimi al metro quadrato e 96 città capoluogo di provincia, su un totale di 116, dispongono di meno del 5% di verde pubblico sul totale della superficie comunale. Solo 11, inoltre, hanno un piano o un regolamento del verde. E’ un vero e proprio a</w:t>
      </w:r>
      <w:r w:rsidR="005E3DA3">
        <w:rPr>
          <w:rFonts w:eastAsia="Calibri" w:cs="Times New Roman"/>
          <w:color w:val="auto"/>
          <w:bdr w:val="none" w:sz="0" w:space="0" w:color="auto"/>
          <w:lang w:val="it-IT" w:eastAsia="en-US"/>
        </w:rPr>
        <w:t>llarme quello lanciato oggi a EIMA</w:t>
      </w:r>
      <w:bookmarkStart w:id="0" w:name="_GoBack"/>
      <w:bookmarkEnd w:id="0"/>
      <w:r w:rsidRPr="00675E00">
        <w:rPr>
          <w:rFonts w:eastAsia="Calibri" w:cs="Times New Roman"/>
          <w:color w:val="auto"/>
          <w:bdr w:val="none" w:sz="0" w:space="0" w:color="auto"/>
          <w:lang w:val="it-IT" w:eastAsia="en-US"/>
        </w:rPr>
        <w:t xml:space="preserve">, salone internazionale delle macchine agricole di Bologna, da </w:t>
      </w:r>
      <w:proofErr w:type="spellStart"/>
      <w:r w:rsidRPr="00675E00">
        <w:rPr>
          <w:rFonts w:eastAsia="Calibri" w:cs="Times New Roman"/>
          <w:color w:val="auto"/>
          <w:bdr w:val="none" w:sz="0" w:space="0" w:color="auto"/>
          <w:lang w:val="it-IT" w:eastAsia="en-US"/>
        </w:rPr>
        <w:t>Asproflor</w:t>
      </w:r>
      <w:proofErr w:type="spellEnd"/>
      <w:r w:rsidRPr="00675E00">
        <w:rPr>
          <w:rFonts w:eastAsia="Calibri" w:cs="Times New Roman"/>
          <w:color w:val="auto"/>
          <w:bdr w:val="none" w:sz="0" w:space="0" w:color="auto"/>
          <w:lang w:val="it-IT" w:eastAsia="en-US"/>
        </w:rPr>
        <w:t xml:space="preserve">, associazione dei produttori florovivaisti, nel corso del convegno “Il benessere dei colori del verde nelle città”. Convegno al quale hanno partecipato ricercatori del CNR che hanno fatto il punto sulla ricerca scientifica in materia. E’ dimostrato, per esempio, che un’area verde davanti a un ospedale riduce del 20% la durata dei ricoveri. Così come è ormai ampiamente acclarato che sono le città le principali responsabili dell’emissione di gas serra in atmosfera: il 70% del totale. Per questo </w:t>
      </w:r>
      <w:proofErr w:type="spellStart"/>
      <w:r w:rsidRPr="00675E00">
        <w:rPr>
          <w:rFonts w:eastAsia="Calibri" w:cs="Times New Roman"/>
          <w:color w:val="auto"/>
          <w:bdr w:val="none" w:sz="0" w:space="0" w:color="auto"/>
          <w:lang w:val="it-IT" w:eastAsia="en-US"/>
        </w:rPr>
        <w:t>Asproflor</w:t>
      </w:r>
      <w:proofErr w:type="spellEnd"/>
      <w:r w:rsidRPr="00675E00">
        <w:rPr>
          <w:rFonts w:eastAsia="Calibri" w:cs="Times New Roman"/>
          <w:color w:val="auto"/>
          <w:bdr w:val="none" w:sz="0" w:space="0" w:color="auto"/>
          <w:lang w:val="it-IT" w:eastAsia="en-US"/>
        </w:rPr>
        <w:t xml:space="preserve"> promuove numerose iniziative di sensibilizzazione. “Il verde non è un costo ma un generatore di ricchezza: abbassa la spesa sanitaria e la spesa energetica”, dice Sergio Ferraro, vice presidente dell’associazione, per il quale occorre incentivare il privato a rigenerare il verde pubblico in cambio di defiscalizzazione. Per creare polmoni verdi negli aggregati urbani è nato il progetto Comuni Fioriti, voluto da </w:t>
      </w:r>
      <w:proofErr w:type="spellStart"/>
      <w:r w:rsidRPr="00675E00">
        <w:rPr>
          <w:rFonts w:eastAsia="Calibri" w:cs="Times New Roman"/>
          <w:color w:val="auto"/>
          <w:bdr w:val="none" w:sz="0" w:space="0" w:color="auto"/>
          <w:lang w:val="it-IT" w:eastAsia="en-US"/>
        </w:rPr>
        <w:t>Asproflor</w:t>
      </w:r>
      <w:proofErr w:type="spellEnd"/>
      <w:r w:rsidRPr="00675E00">
        <w:rPr>
          <w:rFonts w:eastAsia="Calibri" w:cs="Times New Roman"/>
          <w:color w:val="auto"/>
          <w:bdr w:val="none" w:sz="0" w:space="0" w:color="auto"/>
          <w:lang w:val="it-IT" w:eastAsia="en-US"/>
        </w:rPr>
        <w:t xml:space="preserve"> per stimolare la riqualificazione nelle piccole e grandi città. E si moltiplicano le iniziative per aumentare la superfici delle aree verdi. Una risposta può arrivare da giardini pensili, come hanno rilevato gli esperti che sempre oggi hanno partecipato a due tavole rotonde su verde verticale e verde pensile e sulla gestione del paesaggio nell’area urbana promosse dalla Fondazione </w:t>
      </w:r>
      <w:proofErr w:type="spellStart"/>
      <w:r w:rsidRPr="00675E00">
        <w:rPr>
          <w:rFonts w:eastAsia="Calibri" w:cs="Times New Roman"/>
          <w:color w:val="auto"/>
          <w:bdr w:val="none" w:sz="0" w:space="0" w:color="auto"/>
          <w:lang w:val="it-IT" w:eastAsia="en-US"/>
        </w:rPr>
        <w:t>BioHabitat</w:t>
      </w:r>
      <w:proofErr w:type="spellEnd"/>
      <w:r w:rsidR="005E3DA3">
        <w:rPr>
          <w:rFonts w:eastAsia="Calibri" w:cs="Times New Roman"/>
          <w:color w:val="auto"/>
          <w:bdr w:val="none" w:sz="0" w:space="0" w:color="auto"/>
          <w:lang w:val="it-IT" w:eastAsia="en-US"/>
        </w:rPr>
        <w:t xml:space="preserve"> e realizzate nell’ambito dei saloni EIMA </w:t>
      </w:r>
      <w:proofErr w:type="spellStart"/>
      <w:r w:rsidR="005E3DA3">
        <w:rPr>
          <w:rFonts w:eastAsia="Calibri" w:cs="Times New Roman"/>
          <w:color w:val="auto"/>
          <w:bdr w:val="none" w:sz="0" w:space="0" w:color="auto"/>
          <w:lang w:val="it-IT" w:eastAsia="en-US"/>
        </w:rPr>
        <w:t>M.i.A</w:t>
      </w:r>
      <w:proofErr w:type="spellEnd"/>
      <w:r w:rsidR="005E3DA3">
        <w:rPr>
          <w:rFonts w:eastAsia="Calibri" w:cs="Times New Roman"/>
          <w:color w:val="auto"/>
          <w:bdr w:val="none" w:sz="0" w:space="0" w:color="auto"/>
          <w:lang w:val="it-IT" w:eastAsia="en-US"/>
        </w:rPr>
        <w:t>. e EIMA Green</w:t>
      </w:r>
      <w:r w:rsidRPr="00675E00">
        <w:rPr>
          <w:rFonts w:eastAsia="Calibri" w:cs="Times New Roman"/>
          <w:color w:val="auto"/>
          <w:bdr w:val="none" w:sz="0" w:space="0" w:color="auto"/>
          <w:lang w:val="it-IT" w:eastAsia="en-US"/>
        </w:rPr>
        <w:t xml:space="preserve">. Molti esempi arrivano dall’estero: il Comune di Stoccarda ha incentivato la realizzazione di giardini sui tetti, a Singapore è stato realizzato un ospedale rivestito di verde. Anche in Italia, tuttavia, si sta rivedendo lo stesso concetto di </w:t>
      </w:r>
      <w:proofErr w:type="spellStart"/>
      <w:r w:rsidRPr="00675E00">
        <w:rPr>
          <w:rFonts w:eastAsia="Calibri" w:cs="Times New Roman"/>
          <w:color w:val="auto"/>
          <w:bdr w:val="none" w:sz="0" w:space="0" w:color="auto"/>
          <w:lang w:val="it-IT" w:eastAsia="en-US"/>
        </w:rPr>
        <w:t>smart</w:t>
      </w:r>
      <w:proofErr w:type="spellEnd"/>
      <w:r w:rsidRPr="00675E00">
        <w:rPr>
          <w:rFonts w:eastAsia="Calibri" w:cs="Times New Roman"/>
          <w:color w:val="auto"/>
          <w:bdr w:val="none" w:sz="0" w:space="0" w:color="auto"/>
          <w:lang w:val="it-IT" w:eastAsia="en-US"/>
        </w:rPr>
        <w:t xml:space="preserve"> </w:t>
      </w:r>
      <w:proofErr w:type="spellStart"/>
      <w:r w:rsidRPr="00675E00">
        <w:rPr>
          <w:rFonts w:eastAsia="Calibri" w:cs="Times New Roman"/>
          <w:color w:val="auto"/>
          <w:bdr w:val="none" w:sz="0" w:space="0" w:color="auto"/>
          <w:lang w:val="it-IT" w:eastAsia="en-US"/>
        </w:rPr>
        <w:t>cities</w:t>
      </w:r>
      <w:proofErr w:type="spellEnd"/>
      <w:r w:rsidRPr="00675E00">
        <w:rPr>
          <w:rFonts w:eastAsia="Calibri" w:cs="Times New Roman"/>
          <w:color w:val="auto"/>
          <w:bdr w:val="none" w:sz="0" w:space="0" w:color="auto"/>
          <w:lang w:val="it-IT" w:eastAsia="en-US"/>
        </w:rPr>
        <w:t xml:space="preserve">, in funzione di un nuova attenzione verso l’ambiente e il verde urbano. Dal secondo Dopoguerra ad oggi, hanno spiegato i progettisti intervenuti alle due tavole rotonde, l’unica regione italiana che ha mantenuto il proprio patrimonio paesaggistico è il Trentino Alto Adige. E ogni giorno in Italia vengono consumati 70 ettari di terreno. Condizione che richiede una strategia integrata, tra una pianificazione urbana moderna, un </w:t>
      </w:r>
      <w:r w:rsidRPr="00675E00">
        <w:rPr>
          <w:rFonts w:eastAsia="Calibri" w:cs="Times New Roman"/>
          <w:color w:val="auto"/>
          <w:bdr w:val="none" w:sz="0" w:space="0" w:color="auto"/>
          <w:lang w:val="it-IT" w:eastAsia="en-US"/>
        </w:rPr>
        <w:lastRenderedPageBreak/>
        <w:t xml:space="preserve">aumento delle aree verdi, un trasporto pubblico efficiente, un raccolta differenziata al 100%. </w:t>
      </w:r>
    </w:p>
    <w:p w:rsidR="002C0701" w:rsidRPr="00E3327C" w:rsidRDefault="002C0701" w:rsidP="002C070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color w:val="auto"/>
          <w:sz w:val="28"/>
          <w:szCs w:val="28"/>
          <w:bdr w:val="none" w:sz="0" w:space="0" w:color="auto"/>
          <w:lang w:val="it-IT" w:eastAsia="en-US"/>
        </w:rPr>
      </w:pPr>
    </w:p>
    <w:p w:rsidR="00BA1F40" w:rsidRPr="00E3327C" w:rsidRDefault="00BA1F40" w:rsidP="002C0701">
      <w:p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eastAsia="Calibri" w:cs="Times New Roman"/>
          <w:b/>
          <w:color w:val="auto"/>
          <w:bdr w:val="none" w:sz="0" w:space="0" w:color="auto"/>
          <w:lang w:val="it-IT"/>
        </w:rPr>
      </w:pPr>
    </w:p>
    <w:p w:rsidR="00F547F8" w:rsidRPr="00E3327C" w:rsidRDefault="00613689" w:rsidP="002C070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b/>
          <w:color w:val="auto"/>
          <w:bdr w:val="none" w:sz="0" w:space="0" w:color="auto"/>
          <w:lang w:val="it-IT" w:eastAsia="en-US"/>
        </w:rPr>
      </w:pPr>
      <w:r w:rsidRPr="00E3327C">
        <w:rPr>
          <w:rFonts w:eastAsia="Calibri" w:cs="Times New Roman"/>
          <w:b/>
          <w:color w:val="auto"/>
          <w:bdr w:val="none" w:sz="0" w:space="0" w:color="auto"/>
          <w:lang w:val="it-IT" w:eastAsia="en-US"/>
        </w:rPr>
        <w:t>Bologna, 11</w:t>
      </w:r>
      <w:r w:rsidR="009F01B8" w:rsidRPr="00E3327C">
        <w:rPr>
          <w:rFonts w:eastAsia="Calibri" w:cs="Times New Roman"/>
          <w:b/>
          <w:color w:val="auto"/>
          <w:bdr w:val="none" w:sz="0" w:space="0" w:color="auto"/>
          <w:lang w:val="it-IT" w:eastAsia="en-US"/>
        </w:rPr>
        <w:t xml:space="preserve"> novembre 2018</w:t>
      </w:r>
    </w:p>
    <w:sectPr w:rsidR="00F547F8" w:rsidRPr="00E3327C" w:rsidSect="00CD1EB7">
      <w:headerReference w:type="default" r:id="rId6"/>
      <w:footerReference w:type="default" r:id="rId7"/>
      <w:pgSz w:w="11900" w:h="16840"/>
      <w:pgMar w:top="0" w:right="1134" w:bottom="284" w:left="326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6D6E" w:rsidRDefault="007F6D6E">
      <w:r>
        <w:separator/>
      </w:r>
    </w:p>
  </w:endnote>
  <w:endnote w:type="continuationSeparator" w:id="0">
    <w:p w:rsidR="007F6D6E" w:rsidRDefault="007F6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9E5" w:rsidRDefault="001300FF">
    <w:pPr>
      <w:pStyle w:val="Pidipagina"/>
      <w:tabs>
        <w:tab w:val="clear" w:pos="9638"/>
        <w:tab w:val="right" w:pos="9612"/>
      </w:tabs>
      <w:jc w:val="right"/>
    </w:pPr>
    <w:r>
      <w:fldChar w:fldCharType="begin"/>
    </w:r>
    <w:r>
      <w:instrText xml:space="preserve"> PAGE </w:instrText>
    </w:r>
    <w:r>
      <w:fldChar w:fldCharType="separate"/>
    </w:r>
    <w:r w:rsidR="005E3DA3">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6D6E" w:rsidRDefault="007F6D6E">
      <w:r>
        <w:separator/>
      </w:r>
    </w:p>
  </w:footnote>
  <w:footnote w:type="continuationSeparator" w:id="0">
    <w:p w:rsidR="007F6D6E" w:rsidRDefault="007F6D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9E5" w:rsidRDefault="001300FF">
    <w:pPr>
      <w:pStyle w:val="Intestazione"/>
      <w:tabs>
        <w:tab w:val="clear" w:pos="9638"/>
        <w:tab w:val="right" w:pos="9612"/>
      </w:tabs>
    </w:pPr>
    <w:r>
      <w:rPr>
        <w:noProof/>
        <w:lang w:val="it-IT"/>
      </w:rPr>
      <w:drawing>
        <wp:anchor distT="152400" distB="152400" distL="152400" distR="152400" simplePos="0" relativeHeight="251658240" behindDoc="1" locked="0" layoutInCell="1" allowOverlap="1">
          <wp:simplePos x="0" y="0"/>
          <wp:positionH relativeFrom="page">
            <wp:posOffset>-31749</wp:posOffset>
          </wp:positionH>
          <wp:positionV relativeFrom="page">
            <wp:posOffset>3175</wp:posOffset>
          </wp:positionV>
          <wp:extent cx="7588885" cy="10744200"/>
          <wp:effectExtent l="0" t="0" r="0" b="0"/>
          <wp:wrapNone/>
          <wp:docPr id="5" name="officeArt object"/>
          <wp:cNvGraphicFramePr/>
          <a:graphic xmlns:a="http://schemas.openxmlformats.org/drawingml/2006/main">
            <a:graphicData uri="http://schemas.openxmlformats.org/drawingml/2006/picture">
              <pic:pic xmlns:pic="http://schemas.openxmlformats.org/drawingml/2006/picture">
                <pic:nvPicPr>
                  <pic:cNvPr id="1073741825" name="CARTA INT EIMA com stampa 2014.jpeg"/>
                  <pic:cNvPicPr>
                    <a:picLocks noChangeAspect="1"/>
                  </pic:cNvPicPr>
                </pic:nvPicPr>
                <pic:blipFill>
                  <a:blip r:embed="rId1">
                    <a:extLst/>
                  </a:blip>
                  <a:stretch>
                    <a:fillRect/>
                  </a:stretch>
                </pic:blipFill>
                <pic:spPr>
                  <a:xfrm>
                    <a:off x="0" y="0"/>
                    <a:ext cx="7588885" cy="10744200"/>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9E5"/>
    <w:rsid w:val="00023E7D"/>
    <w:rsid w:val="00046291"/>
    <w:rsid w:val="00047B33"/>
    <w:rsid w:val="000550C9"/>
    <w:rsid w:val="00060730"/>
    <w:rsid w:val="00085068"/>
    <w:rsid w:val="000A1B4E"/>
    <w:rsid w:val="00104EF7"/>
    <w:rsid w:val="00107AC0"/>
    <w:rsid w:val="00116068"/>
    <w:rsid w:val="001200A1"/>
    <w:rsid w:val="00126380"/>
    <w:rsid w:val="001300FF"/>
    <w:rsid w:val="0014510A"/>
    <w:rsid w:val="00157020"/>
    <w:rsid w:val="001860E3"/>
    <w:rsid w:val="00195673"/>
    <w:rsid w:val="001F3757"/>
    <w:rsid w:val="00214BEE"/>
    <w:rsid w:val="00273034"/>
    <w:rsid w:val="00294B92"/>
    <w:rsid w:val="002A7E95"/>
    <w:rsid w:val="002B75D6"/>
    <w:rsid w:val="002C0701"/>
    <w:rsid w:val="00360C01"/>
    <w:rsid w:val="003E2246"/>
    <w:rsid w:val="00411208"/>
    <w:rsid w:val="00500916"/>
    <w:rsid w:val="00525FF7"/>
    <w:rsid w:val="00582234"/>
    <w:rsid w:val="005D68CA"/>
    <w:rsid w:val="005E0DC3"/>
    <w:rsid w:val="005E3DA3"/>
    <w:rsid w:val="006064AC"/>
    <w:rsid w:val="00613689"/>
    <w:rsid w:val="00642C75"/>
    <w:rsid w:val="006759D0"/>
    <w:rsid w:val="00675E00"/>
    <w:rsid w:val="006A36C4"/>
    <w:rsid w:val="006D56BF"/>
    <w:rsid w:val="00726C30"/>
    <w:rsid w:val="00763A82"/>
    <w:rsid w:val="007D18BA"/>
    <w:rsid w:val="007E7DD8"/>
    <w:rsid w:val="007F6D6E"/>
    <w:rsid w:val="00831A40"/>
    <w:rsid w:val="008503A7"/>
    <w:rsid w:val="008D3D2F"/>
    <w:rsid w:val="008D3D5C"/>
    <w:rsid w:val="008F5ED7"/>
    <w:rsid w:val="00924D46"/>
    <w:rsid w:val="00951CE1"/>
    <w:rsid w:val="00957DCE"/>
    <w:rsid w:val="00975A04"/>
    <w:rsid w:val="009A3095"/>
    <w:rsid w:val="009D3843"/>
    <w:rsid w:val="009F01B8"/>
    <w:rsid w:val="00A20140"/>
    <w:rsid w:val="00A45836"/>
    <w:rsid w:val="00A60D48"/>
    <w:rsid w:val="00A954ED"/>
    <w:rsid w:val="00AD49D1"/>
    <w:rsid w:val="00BA1F40"/>
    <w:rsid w:val="00C03536"/>
    <w:rsid w:val="00C045F9"/>
    <w:rsid w:val="00C136BA"/>
    <w:rsid w:val="00C72E0F"/>
    <w:rsid w:val="00CA1657"/>
    <w:rsid w:val="00CD1EB7"/>
    <w:rsid w:val="00CD2705"/>
    <w:rsid w:val="00D17135"/>
    <w:rsid w:val="00D44BEB"/>
    <w:rsid w:val="00DA0C13"/>
    <w:rsid w:val="00DB3257"/>
    <w:rsid w:val="00E24A44"/>
    <w:rsid w:val="00E3327C"/>
    <w:rsid w:val="00E520F8"/>
    <w:rsid w:val="00E87C21"/>
    <w:rsid w:val="00E97E93"/>
    <w:rsid w:val="00EB6385"/>
    <w:rsid w:val="00EC3FC2"/>
    <w:rsid w:val="00EF2D84"/>
    <w:rsid w:val="00F03187"/>
    <w:rsid w:val="00F266D4"/>
    <w:rsid w:val="00F547F8"/>
    <w:rsid w:val="00F8536A"/>
    <w:rsid w:val="00FB00DF"/>
    <w:rsid w:val="00FB7C80"/>
    <w:rsid w:val="00FF0BAF"/>
    <w:rsid w:val="00FF49E5"/>
    <w:rsid w:val="00FF56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6391C2-D656-4CB8-A9BA-5F0ECE461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Pr>
      <w:rFonts w:cs="Arial Unicode MS"/>
      <w:color w:val="000000"/>
      <w:sz w:val="24"/>
      <w:szCs w:val="24"/>
      <w:u w:color="000000"/>
      <w:lang w:val="en-US"/>
    </w:rPr>
  </w:style>
  <w:style w:type="paragraph" w:styleId="Titolo2">
    <w:name w:val="heading 2"/>
    <w:basedOn w:val="Normale"/>
    <w:next w:val="Normale"/>
    <w:link w:val="Titolo2Carattere"/>
    <w:uiPriority w:val="9"/>
    <w:unhideWhenUsed/>
    <w:qFormat/>
    <w:rsid w:val="00F547F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Intestazione">
    <w:name w:val="header"/>
    <w:pPr>
      <w:tabs>
        <w:tab w:val="center" w:pos="4819"/>
        <w:tab w:val="right" w:pos="9638"/>
      </w:tabs>
    </w:pPr>
    <w:rPr>
      <w:rFonts w:cs="Arial Unicode MS"/>
      <w:color w:val="000000"/>
      <w:sz w:val="24"/>
      <w:szCs w:val="24"/>
      <w:u w:color="000000"/>
      <w:lang w:val="en-US"/>
    </w:rPr>
  </w:style>
  <w:style w:type="paragraph" w:styleId="Pidipagina">
    <w:name w:val="footer"/>
    <w:pPr>
      <w:tabs>
        <w:tab w:val="center" w:pos="4819"/>
        <w:tab w:val="right" w:pos="9638"/>
      </w:tabs>
    </w:pPr>
    <w:rPr>
      <w:rFonts w:cs="Arial Unicode MS"/>
      <w:color w:val="000000"/>
      <w:sz w:val="24"/>
      <w:szCs w:val="24"/>
      <w:u w:color="000000"/>
      <w:lang w:val="en-US"/>
    </w:rPr>
  </w:style>
  <w:style w:type="character" w:customStyle="1" w:styleId="Nessuno">
    <w:name w:val="Nessuno"/>
    <w:rPr>
      <w:lang w:val="it-IT"/>
    </w:rPr>
  </w:style>
  <w:style w:type="character" w:customStyle="1" w:styleId="Titolo2Carattere">
    <w:name w:val="Titolo 2 Carattere"/>
    <w:basedOn w:val="Carpredefinitoparagrafo"/>
    <w:link w:val="Titolo2"/>
    <w:uiPriority w:val="9"/>
    <w:rsid w:val="00F547F8"/>
    <w:rPr>
      <w:rFonts w:asciiTheme="majorHAnsi" w:eastAsiaTheme="majorEastAsia" w:hAnsiTheme="majorHAnsi" w:cstheme="majorBidi"/>
      <w:b/>
      <w:bCs/>
      <w:color w:val="4F81BD" w:themeColor="accent1"/>
      <w:sz w:val="26"/>
      <w:szCs w:val="26"/>
      <w:u w:color="000000"/>
      <w:lang w:val="en-US"/>
    </w:rPr>
  </w:style>
  <w:style w:type="paragraph" w:styleId="Testofumetto">
    <w:name w:val="Balloon Text"/>
    <w:basedOn w:val="Normale"/>
    <w:link w:val="TestofumettoCarattere"/>
    <w:uiPriority w:val="99"/>
    <w:semiHidden/>
    <w:unhideWhenUsed/>
    <w:rsid w:val="0008506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85068"/>
    <w:rPr>
      <w:rFonts w:ascii="Segoe UI" w:hAnsi="Segoe UI" w:cs="Segoe UI"/>
      <w:color w:val="000000"/>
      <w:sz w:val="18"/>
      <w:szCs w:val="18"/>
      <w:u w:color="000000"/>
      <w:lang w:val="en-US"/>
    </w:rPr>
  </w:style>
  <w:style w:type="character" w:styleId="Testosegnaposto">
    <w:name w:val="Placeholder Text"/>
    <w:basedOn w:val="Carpredefinitoparagrafo"/>
    <w:uiPriority w:val="99"/>
    <w:semiHidden/>
    <w:rsid w:val="008F5ED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741485">
      <w:bodyDiv w:val="1"/>
      <w:marLeft w:val="0"/>
      <w:marRight w:val="0"/>
      <w:marTop w:val="0"/>
      <w:marBottom w:val="0"/>
      <w:divBdr>
        <w:top w:val="none" w:sz="0" w:space="0" w:color="auto"/>
        <w:left w:val="none" w:sz="0" w:space="0" w:color="auto"/>
        <w:bottom w:val="none" w:sz="0" w:space="0" w:color="auto"/>
        <w:right w:val="none" w:sz="0" w:space="0" w:color="auto"/>
      </w:divBdr>
    </w:div>
    <w:div w:id="692151540">
      <w:bodyDiv w:val="1"/>
      <w:marLeft w:val="0"/>
      <w:marRight w:val="0"/>
      <w:marTop w:val="0"/>
      <w:marBottom w:val="0"/>
      <w:divBdr>
        <w:top w:val="none" w:sz="0" w:space="0" w:color="auto"/>
        <w:left w:val="none" w:sz="0" w:space="0" w:color="auto"/>
        <w:bottom w:val="none" w:sz="0" w:space="0" w:color="auto"/>
        <w:right w:val="none" w:sz="0" w:space="0" w:color="auto"/>
      </w:divBdr>
    </w:div>
    <w:div w:id="890725131">
      <w:bodyDiv w:val="1"/>
      <w:marLeft w:val="0"/>
      <w:marRight w:val="0"/>
      <w:marTop w:val="0"/>
      <w:marBottom w:val="0"/>
      <w:divBdr>
        <w:top w:val="none" w:sz="0" w:space="0" w:color="auto"/>
        <w:left w:val="none" w:sz="0" w:space="0" w:color="auto"/>
        <w:bottom w:val="none" w:sz="0" w:space="0" w:color="auto"/>
        <w:right w:val="none" w:sz="0" w:space="0" w:color="auto"/>
      </w:divBdr>
    </w:div>
    <w:div w:id="1333488094">
      <w:bodyDiv w:val="1"/>
      <w:marLeft w:val="0"/>
      <w:marRight w:val="0"/>
      <w:marTop w:val="0"/>
      <w:marBottom w:val="0"/>
      <w:divBdr>
        <w:top w:val="none" w:sz="0" w:space="0" w:color="auto"/>
        <w:left w:val="none" w:sz="0" w:space="0" w:color="auto"/>
        <w:bottom w:val="none" w:sz="0" w:space="0" w:color="auto"/>
        <w:right w:val="none" w:sz="0" w:space="0" w:color="auto"/>
      </w:divBdr>
    </w:div>
    <w:div w:id="21072680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2</Pages>
  <Words>561</Words>
  <Characters>3202</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Menicucci</dc:creator>
  <cp:lastModifiedBy>FIERA89</cp:lastModifiedBy>
  <cp:revision>3</cp:revision>
  <cp:lastPrinted>2018-11-10T11:45:00Z</cp:lastPrinted>
  <dcterms:created xsi:type="dcterms:W3CDTF">2018-11-11T11:10:00Z</dcterms:created>
  <dcterms:modified xsi:type="dcterms:W3CDTF">2018-11-11T12:12:00Z</dcterms:modified>
</cp:coreProperties>
</file>